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 w:eastAsia="Calibri"/>
          <w:b/>
          <w:i w:val="0"/>
          <w:color w:val="1A1A2E"/>
          <w:sz w:val="40"/>
        </w:rPr>
        <w:t>Arthur Romanov</w:t>
      </w:r>
    </w:p>
    <w:p>
      <w:pPr>
        <w:spacing w:before="0" w:after="40"/>
        <w:jc w:val="center"/>
      </w:pPr>
      <w:r>
        <w:rPr>
          <w:rFonts w:ascii="Calibri" w:hAnsi="Calibri" w:eastAsia="Calibri"/>
          <w:b/>
          <w:i w:val="0"/>
          <w:color w:val="46465A"/>
          <w:sz w:val="20"/>
        </w:rPr>
        <w:t>Solutions Architect  ·  AI Systems Builder  ·  Business Systems Architect  ·  Product Innovator</w:t>
      </w:r>
    </w:p>
    <w:p>
      <w:pPr>
        <w:spacing w:after="40"/>
        <w:jc w:val="center"/>
      </w:pPr>
      <w:r>
        <w:rPr>
          <w:rFonts w:ascii="Calibri" w:hAnsi="Calibri" w:eastAsia="Calibri"/>
          <w:b w:val="0"/>
          <w:i w:val="0"/>
          <w:color w:val="50505F"/>
          <w:sz w:val="18"/>
        </w:rPr>
        <w:t>Miami–Fort Lauderdale, FL  ·  Remote (U.S.)  ·  954.951.5911  ·  arthur@liqlab.ai</w:t>
      </w:r>
    </w:p>
    <w:p>
      <w:pPr>
        <w:spacing w:after="80"/>
        <w:jc w:val="center"/>
      </w:pPr>
      <w:r>
        <w:rPr>
          <w:rFonts w:ascii="Calibri" w:hAnsi="Calibri" w:eastAsia="Calibri"/>
          <w:b w:val="0"/>
          <w:i w:val="0"/>
          <w:color w:val="5A47F0"/>
          <w:sz w:val="18"/>
        </w:rPr>
        <w:t>αAgentic.io  ·  romanov.solutions  ·  doitflorida.com  ·  github.com/alphagentic  ·  linkedin.com/in/arthur.romanov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PROFESSIONAL SUMMARY</w:t>
      </w:r>
    </w:p>
    <w:p>
      <w:pPr>
        <w:spacing w:before="20" w:after="60"/>
      </w:pPr>
      <w:r>
        <w:rPr>
          <w:rFonts w:ascii="Calibri" w:hAnsi="Calibri" w:eastAsia="Calibri"/>
          <w:b w:val="0"/>
          <w:i w:val="0"/>
          <w:sz w:val="18"/>
        </w:rPr>
        <w:t>I design and ship AI-native business systems—from enterprise workflow platforms to agentic products with guardrails, evaluation loops, and production deployment. 20+ years across solution architecture, business analysis, product design, and hands-on delivery for the City of New York (30,000+ workforce systems), Fortune-class programs, global BPO operations, and my own multi-brand studio (αAgentic). I specialize in turning ambiguous business problems into integrated software: HR/payroll/finance architecture, multi-system APIs, vertical SaaS, maritime and dealership operations platforms, and innovation products that move beyond demos into controlled software.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CORE COMPETENCIES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AI &amp; Agentic Systems: </w:t>
      </w:r>
      <w:r>
        <w:rPr>
          <w:rFonts w:ascii="Calibri" w:hAnsi="Calibri" w:eastAsia="Calibri"/>
          <w:b w:val="0"/>
          <w:i w:val="0"/>
          <w:sz w:val="18"/>
        </w:rPr>
        <w:t>LLM/agent orchestration, tool calling, human-in-the-loop gates, eval harnesses, MCP/tool security thinking, AI product architecture (OpenAI, Anthropic, hybrid delivery)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Business Systems Architecture: </w:t>
      </w:r>
      <w:r>
        <w:rPr>
          <w:rFonts w:ascii="Calibri" w:hAnsi="Calibri" w:eastAsia="Calibri"/>
          <w:b w:val="0"/>
          <w:i w:val="0"/>
          <w:sz w:val="18"/>
        </w:rPr>
        <w:t>Enterprise workflow design, HRMS/payroll/finance integration, data models, RBAC/audit, API strategy, modernization of legacy stacks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Product &amp; Innovation: </w:t>
      </w:r>
      <w:r>
        <w:rPr>
          <w:rFonts w:ascii="Calibri" w:hAnsi="Calibri" w:eastAsia="Calibri"/>
          <w:b w:val="0"/>
          <w:i w:val="0"/>
          <w:sz w:val="18"/>
        </w:rPr>
        <w:t>0→1 platforms, vertical SaaS (dental, maritime, dealerships, field ops), conversion UX, design systems, multi-brand portfolio leadership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Delivery: </w:t>
      </w:r>
      <w:r>
        <w:rPr>
          <w:rFonts w:ascii="Calibri" w:hAnsi="Calibri" w:eastAsia="Calibri"/>
          <w:b w:val="0"/>
          <w:i w:val="0"/>
          <w:sz w:val="18"/>
        </w:rPr>
        <w:t>Full SDLC, Agile/Scrum, PMI practices, BRD/FRD/FSD, UAT, executive stakeholders, technical rescue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Stack (selected): </w:t>
      </w:r>
      <w:r>
        <w:rPr>
          <w:rFonts w:ascii="Calibri" w:hAnsi="Calibri" w:eastAsia="Calibri"/>
          <w:b w:val="0"/>
          <w:i w:val="0"/>
          <w:sz w:val="18"/>
        </w:rPr>
        <w:t>Next.js/React, Node, Python, PHP, SQL, cloud/VPS deploy, automation, BI/reporting; ERP/HRMS exposure (PeopleSoft, ADP, Workday, TriNet)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PROFESSIONAL EXPERIENCE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Founder &amp; Solutions Architect — AI Platforms &amp; Product Systems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αAgentic Solutions (alphAgentic.io)  ·  github.com/alphagentic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2018 – Present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Miami / Remote</w:t>
      </w:r>
    </w:p>
    <w:p>
      <w:pPr>
        <w:spacing w:before="20" w:after="40"/>
      </w:pPr>
      <w:r>
        <w:rPr>
          <w:rFonts w:ascii="Calibri" w:hAnsi="Calibri" w:eastAsia="Calibri"/>
          <w:b w:val="0"/>
          <w:i w:val="0"/>
          <w:sz w:val="18"/>
        </w:rPr>
        <w:t>AI-native product studio and platform company. Same family as Do IT Florida (SMB/local delivery) and Romanov Solutions (practice continuity); αAgentic is the agentic SaaS, multi-product architecture, and systems-innovation direction.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Core products under αAgentic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MakeLane.ai — </w:t>
      </w:r>
      <w:r>
        <w:rPr>
          <w:rFonts w:ascii="Calibri" w:hAnsi="Calibri" w:eastAsia="Calibri"/>
          <w:b w:val="0"/>
          <w:i w:val="0"/>
          <w:sz w:val="18"/>
        </w:rPr>
        <w:t>Studio to go from one sentence to open for business (brand, leads, bookings, deposits, CRM). https://makelane.ai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LiqLab.ai — </w:t>
      </w:r>
      <w:r>
        <w:rPr>
          <w:rFonts w:ascii="Calibri" w:hAnsi="Calibri" w:eastAsia="Calibri"/>
          <w:b w:val="0"/>
          <w:i w:val="0"/>
          <w:sz w:val="18"/>
        </w:rPr>
        <w:t>AI product lab and SaaS builder for turning business problems into working systems. https://liqlab.ai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odontOS.io — </w:t>
      </w:r>
      <w:r>
        <w:rPr>
          <w:rFonts w:ascii="Calibri" w:hAnsi="Calibri" w:eastAsia="Calibri"/>
          <w:b w:val="0"/>
          <w:i w:val="0"/>
          <w:sz w:val="18"/>
        </w:rPr>
        <w:t>AI-enabled dental practice operating system (scheduling, clinical workflows, production). https://odontos.io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FutureSignal.io — </w:t>
      </w:r>
      <w:r>
        <w:rPr>
          <w:rFonts w:ascii="Calibri" w:hAnsi="Calibri" w:eastAsia="Calibri"/>
          <w:b w:val="0"/>
          <w:i w:val="0"/>
          <w:sz w:val="18"/>
        </w:rPr>
        <w:t>AI decision-intelligence / weak-signal research and scenario workflows. https://futuresignal.io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Virtual.Limited — </w:t>
      </w:r>
      <w:r>
        <w:rPr>
          <w:rFonts w:ascii="Calibri" w:hAnsi="Calibri" w:eastAsia="Calibri"/>
          <w:b w:val="0"/>
          <w:i w:val="0"/>
          <w:sz w:val="18"/>
        </w:rPr>
        <w:t>Digital business &amp; virtual operations platform (services, workflows, launch infrastructure). https://virtual.limited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LITNUP.io — </w:t>
      </w:r>
      <w:r>
        <w:rPr>
          <w:rFonts w:ascii="Calibri" w:hAnsi="Calibri" w:eastAsia="Calibri"/>
          <w:b w:val="0"/>
          <w:i w:val="0"/>
          <w:sz w:val="18"/>
        </w:rPr>
        <w:t>Nightlife, events &amp; social discovery platform connecting venues, experiences, and audiences. https://litnup.io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Romanov.Solutions — </w:t>
      </w:r>
      <w:r>
        <w:rPr>
          <w:rFonts w:ascii="Calibri" w:hAnsi="Calibri" w:eastAsia="Calibri"/>
          <w:b w:val="0"/>
          <w:i w:val="0"/>
          <w:sz w:val="18"/>
        </w:rPr>
        <w:t>Solutions practice hub for architecture, full-stack delivery, and technical recovery. https://romanov.solutions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Marketplace &amp; infrastructure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odd.domains — </w:t>
      </w:r>
      <w:r>
        <w:rPr>
          <w:rFonts w:ascii="Calibri" w:hAnsi="Calibri" w:eastAsia="Calibri"/>
          <w:b w:val="0"/>
          <w:i w:val="0"/>
          <w:sz w:val="18"/>
        </w:rPr>
        <w:t>Domain marketplace (listings, API-first offers, forsale host patterns). https://odd.domains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VesselGrade.com — maritime product company under αAgentic</w:t>
      </w:r>
    </w:p>
    <w:p>
      <w:pPr>
        <w:spacing w:before="20" w:after="40"/>
      </w:pPr>
      <w:r>
        <w:rPr>
          <w:rFonts w:ascii="Calibri" w:hAnsi="Calibri" w:eastAsia="Calibri"/>
          <w:b w:val="0"/>
          <w:i w:val="0"/>
          <w:sz w:val="18"/>
        </w:rPr>
        <w:t>VesselGrade is the maritime/charter company umbrella. Agentic SaaS product lineup for fleet, charter, rental, and field-survey operations: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FleetOS.io / CharterUp.io — </w:t>
      </w:r>
      <w:r>
        <w:rPr>
          <w:rFonts w:ascii="Calibri" w:hAnsi="Calibri" w:eastAsia="Calibri"/>
          <w:b w:val="0"/>
          <w:i w:val="0"/>
          <w:sz w:val="18"/>
        </w:rPr>
        <w:t>Fleet &amp; charter operations (booking, scheduling, vehicles/drivers, dashboards). https://fleetos.io · https://charterup.io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SurveyOS.io — </w:t>
      </w:r>
      <w:r>
        <w:rPr>
          <w:rFonts w:ascii="Calibri" w:hAnsi="Calibri" w:eastAsia="Calibri"/>
          <w:b w:val="0"/>
          <w:i w:val="0"/>
          <w:sz w:val="18"/>
        </w:rPr>
        <w:t>Survey &amp; field operations (intake, forms, evidence, status, approvals). https://surveyos.io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BoatRental.Guide — </w:t>
      </w:r>
      <w:r>
        <w:rPr>
          <w:rFonts w:ascii="Calibri" w:hAnsi="Calibri" w:eastAsia="Calibri"/>
          <w:b w:val="0"/>
          <w:i w:val="0"/>
          <w:sz w:val="18"/>
        </w:rPr>
        <w:t>Boat rental &amp; charter comparison across marketplaces. https://boatrental.guide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VIPCaptain.com — </w:t>
      </w:r>
      <w:r>
        <w:rPr>
          <w:rFonts w:ascii="Calibri" w:hAnsi="Calibri" w:eastAsia="Calibri"/>
          <w:b w:val="0"/>
          <w:i w:val="0"/>
          <w:sz w:val="18"/>
        </w:rPr>
        <w:t>Premium supercar jet boat rental &amp; sales platform. https://vipcaptain.com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Boaterman.com — </w:t>
      </w:r>
      <w:r>
        <w:rPr>
          <w:rFonts w:ascii="Calibri" w:hAnsi="Calibri" w:eastAsia="Calibri"/>
          <w:b w:val="0"/>
          <w:i w:val="0"/>
          <w:sz w:val="18"/>
        </w:rPr>
        <w:t>Maritime agentic SaaS / operations product in the VesselGrade lineup. https://boaterman.com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Automotive / dealership agentic SaaS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AutoDealerPro.io — </w:t>
      </w:r>
      <w:r>
        <w:rPr>
          <w:rFonts w:ascii="Calibri" w:hAnsi="Calibri" w:eastAsia="Calibri"/>
          <w:b w:val="0"/>
          <w:i w:val="0"/>
          <w:sz w:val="18"/>
        </w:rPr>
        <w:t>Agentic SaaS for dealerships (operations, workflows, automation). https://autodealerpro.io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8"/>
        </w:rPr>
        <w:t xml:space="preserve">ExoticAutoDealer.pro — </w:t>
      </w:r>
      <w:r>
        <w:rPr>
          <w:rFonts w:ascii="Calibri" w:hAnsi="Calibri" w:eastAsia="Calibri"/>
          <w:b w:val="0"/>
          <w:i w:val="0"/>
          <w:sz w:val="18"/>
        </w:rPr>
        <w:t>Virtual dealership showroom experience. https://exoticautodealer.pro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Lead αAgentic product org (48 repositories): architecture, agent orchestration, API/tool patterns, human approval gates, monitoring, and production deploy.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Upwork Expert-Vetted (top 1% invitation tier); sustained 5.0-star delivery across architecture and product work.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Owner &amp; Solutions Architect — Small Business Systems &amp; Digital Products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Do IT Florida LLC (DOITFLORIDA.com)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2018 – Present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Hallandale Beach, FL / Remote</w:t>
      </w:r>
    </w:p>
    <w:p>
      <w:pPr>
        <w:spacing w:before="20" w:after="40"/>
      </w:pPr>
      <w:r>
        <w:rPr>
          <w:rFonts w:ascii="Calibri" w:hAnsi="Calibri" w:eastAsia="Calibri"/>
          <w:b w:val="0"/>
          <w:i w:val="0"/>
          <w:sz w:val="18"/>
        </w:rPr>
        <w:t>South Florida practice for SMBs: practical platforms, local services, and modernization. Complements αAgentic’s platform/enterprise product work with SMB-speed delivery.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Custom web systems, automation, and operational tools for small and mid-size businesses.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Local digital products and advisory; brand path into αAgentic for AI-native software systems.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Founder &amp; Principal Solutions Architect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Romanov Solutions (romanov.solutions)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2004 – Present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Global / Remote</w:t>
      </w:r>
    </w:p>
    <w:p>
      <w:pPr>
        <w:spacing w:before="20" w:after="40"/>
      </w:pPr>
      <w:r>
        <w:rPr>
          <w:rFonts w:ascii="Calibri" w:hAnsi="Calibri" w:eastAsia="Calibri"/>
          <w:b w:val="0"/>
          <w:i w:val="0"/>
          <w:sz w:val="18"/>
        </w:rPr>
        <w:t>Long-running solutions practice and portfolio continuity; pairs with αAgentic (AI/platform) and Do IT Florida (SMB/local).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Product definition, workflow mapping, UX, architecture, implementation, integrations, deployment, rescue/relaunch, and technical handoff.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Solutions Architect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Transparent BPO (via Tobius Ventures)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Nov 2022 – May 2023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Miami–Fort Lauderdale / Remote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Centralized SaaS consolidating HRM/CRM, Payroll, Timekeeping, and company portal for 3,000+ global employees.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Requirements, data model, multi-role RBAC, audit/reporting; multi-country payroll/time policy design.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Solutions Architect (Independent)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Upwork Expert-Vetted &amp; Direct Clients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Dec 2018 – Present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Miami–Fort Lauderdale / Remote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Architecture, BA/PM, and full-stack delivery: MVPs, rescues, automation, dashboards, integrations.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Enterprise and mid-market contexts (examples across career: NYC Parks, Merck, HPE, GE, PwC, EY, IBM, PODS, 3M).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Senior Project Manager / Business Analyst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Celeritas — Merck Animal Health (engagement)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Sep 2021 – Mar 2022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New York, NY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PMO for native iOS delivery; requirements, architecture notes, system/data flows; primary client contact.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PMO Lead Consultant / Senior Project Manager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Pet Assistant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Sep 2021 – Dec 2021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Miami, FL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PMO for white-label e-commerce; ClickUp KPI dashboards; reported to CEO; supported CTO on dev/QA.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Senior Project Manager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PODS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Jan 2021 – Jun 2021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Remote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Reporting tool for legacy system visibility; PM, executive reporting, UX/BA; unlocked modernization planning.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Business Analyst / Project Manager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INSZoom, a Mitratech company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2017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Remote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HRMS integration (PeopleSoft, ADP, Workday, TriNet); clients including GE, IBM, Cerner, EBG/Amazon; SQL + KPI dashboards.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Business Analyst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HPE — County of San Diego (Integrated Property Tax System)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2016 – 2018 (engagement window)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Program delivery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Requirements, use/test cases, HPE ALM defects, UAT/traceability for large public-sector tax platform.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Solution Consultant (BA/PM)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Interbel Service Corp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2016 – 2018 (engagement window)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Product / services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Workflows, client/admin portals, inventory and payment modules; product owner/architect bridge to engineering.</w:t>
      </w:r>
    </w:p>
    <w:p>
      <w:pPr>
        <w:spacing w:before="140" w:after="0"/>
      </w:pPr>
      <w:r>
        <w:rPr>
          <w:rFonts w:ascii="Calibri" w:hAnsi="Calibri" w:eastAsia="Calibri"/>
          <w:b/>
          <w:i w:val="0"/>
          <w:color w:val="1A1A2E"/>
          <w:sz w:val="22"/>
        </w:rPr>
        <w:t>IT Project Manager / Business &amp; Fiscal Analyst</w:t>
      </w:r>
    </w:p>
    <w:p>
      <w:pPr>
        <w:spacing w:before="0" w:after="40"/>
      </w:pPr>
      <w:r>
        <w:rPr>
          <w:rFonts w:ascii="Calibri" w:hAnsi="Calibri" w:eastAsia="Calibri"/>
          <w:b/>
          <w:i w:val="0"/>
          <w:color w:val="5A47F0"/>
          <w:sz w:val="20"/>
        </w:rPr>
        <w:t>City of New York — Department of Parks &amp; Recreation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2006 – 2016</w:t>
      </w:r>
      <w:r>
        <w:rPr>
          <w:rFonts w:ascii="Calibri" w:hAnsi="Calibri" w:eastAsia="Calibri"/>
          <w:b w:val="0"/>
          <w:i w:val="0"/>
          <w:color w:val="5A5A64"/>
          <w:sz w:val="19"/>
        </w:rPr>
        <w:t xml:space="preserve">  |  New York, NY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Payroll-adjacent fiscal systems, operational/capital budgets, contracts $15M–$100M; HR module for 30,000+ workforce.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Workforce staffing cost model (700+ inputs); liaison to Mayor’s OMB and HRA.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PRMS enterprise reporting warehouse (~48% reporting efficiency gains); NYCAPS forms DB; RecTS Swim for Life (DOE).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Requirements with commissioners and chiefs of staff under public-sector governance.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EDUCATION</w:t>
      </w:r>
    </w:p>
    <w:p>
      <w:pPr>
        <w:spacing w:after="20"/>
      </w:pPr>
      <w:r>
        <w:rPr>
          <w:rFonts w:ascii="Calibri" w:hAnsi="Calibri" w:eastAsia="Calibri"/>
          <w:b/>
          <w:i w:val="0"/>
          <w:sz w:val="20"/>
        </w:rPr>
        <w:t>B.B.A., Finance &amp; Investments</w:t>
      </w:r>
      <w:r>
        <w:rPr>
          <w:rFonts w:ascii="Calibri" w:hAnsi="Calibri" w:eastAsia="Calibri"/>
          <w:b w:val="0"/>
          <w:i w:val="0"/>
          <w:sz w:val="19"/>
        </w:rPr>
        <w:t xml:space="preserve"> — Baruch College (CUNY), Zicklin School of Business · 2010 · GPA 3.45</w:t>
      </w:r>
    </w:p>
    <w:p>
      <w:r>
        <w:rPr>
          <w:rFonts w:ascii="Calibri" w:hAnsi="Calibri" w:eastAsia="Calibri"/>
          <w:b w:val="0"/>
          <w:i w:val="0"/>
          <w:color w:val="50505F"/>
          <w:sz w:val="19"/>
        </w:rPr>
        <w:t>Minor: Industrial / Organizational Psychology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RECOGNITION &amp; LANGUAGES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Upwork Expert-Vetted (invitation-only top ~1%)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NYC Certified Interpreter / Translator — Office of the Mayor, City of New York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 w:val="0"/>
          <w:i w:val="0"/>
          <w:sz w:val="18"/>
        </w:rPr>
        <w:t>English &amp; Russian (fluent); Spanish (basic)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FULL PROJECT PORTFOLIO — NAME · DATES · SUMMARY · LINK</w:t>
      </w:r>
    </w:p>
    <w:p>
      <w:pPr>
        <w:spacing w:before="20" w:after="60"/>
      </w:pPr>
      <w:r>
        <w:rPr>
          <w:rFonts w:ascii="Calibri" w:hAnsi="Calibri" w:eastAsia="Calibri"/>
          <w:b w:val="0"/>
          <w:i w:val="0"/>
          <w:sz w:val="18"/>
        </w:rPr>
        <w:t>Canonical portfolio: https://tools.alphagentic.io/portfolio.html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αAgentic.io — Agentic AI Systems &amp; Automation · </w:t>
      </w:r>
      <w:r>
        <w:rPr>
          <w:rFonts w:ascii="Calibri" w:hAnsi="Calibri" w:eastAsia="Calibri"/>
          <w:b w:val="0"/>
          <w:i w:val="0"/>
          <w:sz w:val="17"/>
        </w:rPr>
        <w:t>Mar 2025–Present — Applied agentic AI platform for automation, tool-enabled agents, guarded workflows, and business integrations. — https://alphagentic.io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MakeLane.ai · </w:t>
      </w:r>
      <w:r>
        <w:rPr>
          <w:rFonts w:ascii="Calibri" w:hAnsi="Calibri" w:eastAsia="Calibri"/>
          <w:b w:val="0"/>
          <w:i w:val="0"/>
          <w:sz w:val="17"/>
        </w:rPr>
        <w:t>Active · αAgentic — Studio platform: one sentence → open for business (brand, leads, bookings, deposits, CRM). — https://makelane.ai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LiqLab.ai · </w:t>
      </w:r>
      <w:r>
        <w:rPr>
          <w:rFonts w:ascii="Calibri" w:hAnsi="Calibri" w:eastAsia="Calibri"/>
          <w:b w:val="0"/>
          <w:i w:val="0"/>
          <w:sz w:val="17"/>
        </w:rPr>
        <w:t>Active · αAgentic — AI product lab and SaaS platform for turning business problems into working digital products. — https://liqlab.ai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odontOS.io · </w:t>
      </w:r>
      <w:r>
        <w:rPr>
          <w:rFonts w:ascii="Calibri" w:hAnsi="Calibri" w:eastAsia="Calibri"/>
          <w:b w:val="0"/>
          <w:i w:val="0"/>
          <w:sz w:val="17"/>
        </w:rPr>
        <w:t>Active · αAgentic — AI-enabled dental practice OS: scheduling, treatment, production, clinical launchers. — https://odontos.io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FutureSignal.io · </w:t>
      </w:r>
      <w:r>
        <w:rPr>
          <w:rFonts w:ascii="Calibri" w:hAnsi="Calibri" w:eastAsia="Calibri"/>
          <w:b w:val="0"/>
          <w:i w:val="0"/>
          <w:sz w:val="17"/>
        </w:rPr>
        <w:t>Active · αAgentic — AI decision-intelligence: signals, scenarios, evidence into structured research workflows. — https://futuresignal.io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Virtual.Limited · </w:t>
      </w:r>
      <w:r>
        <w:rPr>
          <w:rFonts w:ascii="Calibri" w:hAnsi="Calibri" w:eastAsia="Calibri"/>
          <w:b w:val="0"/>
          <w:i w:val="0"/>
          <w:sz w:val="17"/>
        </w:rPr>
        <w:t>Active · αAgentic — Digital business &amp; virtual operations platform (services, workflows, launch infrastructure). — https://virtual.limited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LITNUP.io · </w:t>
      </w:r>
      <w:r>
        <w:rPr>
          <w:rFonts w:ascii="Calibri" w:hAnsi="Calibri" w:eastAsia="Calibri"/>
          <w:b w:val="0"/>
          <w:i w:val="0"/>
          <w:sz w:val="17"/>
        </w:rPr>
        <w:t>Active · αAgentic — Nightlife, events &amp; social discovery connecting venues, promotions, and audiences. — https://litnup.io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Romanov.Solutions · </w:t>
      </w:r>
      <w:r>
        <w:rPr>
          <w:rFonts w:ascii="Calibri" w:hAnsi="Calibri" w:eastAsia="Calibri"/>
          <w:b w:val="0"/>
          <w:i w:val="0"/>
          <w:sz w:val="17"/>
        </w:rPr>
        <w:t>Active · αAgentic — Solutions practice: architecture, full-stack product, AI/SaaS, automation, technical recovery. — https://romanov.solutions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odd.domains · </w:t>
      </w:r>
      <w:r>
        <w:rPr>
          <w:rFonts w:ascii="Calibri" w:hAnsi="Calibri" w:eastAsia="Calibri"/>
          <w:b w:val="0"/>
          <w:i w:val="0"/>
          <w:sz w:val="17"/>
        </w:rPr>
        <w:t>Active · αAgentic — Domain marketplace: listings, API-first offers, forsale host signs. — https://odd.domains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VesselGrade.com (maritime company) · </w:t>
      </w:r>
      <w:r>
        <w:rPr>
          <w:rFonts w:ascii="Calibri" w:hAnsi="Calibri" w:eastAsia="Calibri"/>
          <w:b w:val="0"/>
          <w:i w:val="0"/>
          <w:sz w:val="17"/>
        </w:rPr>
        <w:t>Active · αAgentic — Maritime product company umbrella for charter/fleet/rental agentic SaaS lineup. — https://vesselgrade.com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FleetOS.io / CharterUp.io · </w:t>
      </w:r>
      <w:r>
        <w:rPr>
          <w:rFonts w:ascii="Calibri" w:hAnsi="Calibri" w:eastAsia="Calibri"/>
          <w:b w:val="0"/>
          <w:i w:val="0"/>
          <w:sz w:val="17"/>
        </w:rPr>
        <w:t>Active · VesselGrade / αAgentic — Fleet &amp; charter operations: booking, scheduling, drivers/vehicles, dashboards. — https://fleetos.io · https://charterup.io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SurveyOS.io · </w:t>
      </w:r>
      <w:r>
        <w:rPr>
          <w:rFonts w:ascii="Calibri" w:hAnsi="Calibri" w:eastAsia="Calibri"/>
          <w:b w:val="0"/>
          <w:i w:val="0"/>
          <w:sz w:val="17"/>
        </w:rPr>
        <w:t>Active · VesselGrade / αAgentic — Survey &amp; field operations: intake, forms, evidence, status, approvals, reporting. — https://surveyos.io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BoatRental.Guide · </w:t>
      </w:r>
      <w:r>
        <w:rPr>
          <w:rFonts w:ascii="Calibri" w:hAnsi="Calibri" w:eastAsia="Calibri"/>
          <w:b w:val="0"/>
          <w:i w:val="0"/>
          <w:sz w:val="17"/>
        </w:rPr>
        <w:t>2025–Present · VesselGrade / αAgentic — Boat rental &amp; charter comparison across marketplaces; direct book at source. — https://boatrental.guide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VIPCaptain.com · </w:t>
      </w:r>
      <w:r>
        <w:rPr>
          <w:rFonts w:ascii="Calibri" w:hAnsi="Calibri" w:eastAsia="Calibri"/>
          <w:b w:val="0"/>
          <w:i w:val="0"/>
          <w:sz w:val="17"/>
        </w:rPr>
        <w:t>2025–Present · VesselGrade / αAgentic — Premium supercar jet boat rental &amp; sales (Hollywood Beach / New River). — https://vipcaptain.com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Boaterman.com · </w:t>
      </w:r>
      <w:r>
        <w:rPr>
          <w:rFonts w:ascii="Calibri" w:hAnsi="Calibri" w:eastAsia="Calibri"/>
          <w:b w:val="0"/>
          <w:i w:val="0"/>
          <w:sz w:val="17"/>
        </w:rPr>
        <w:t>Active · VesselGrade / αAgentic — Maritime agentic SaaS / operations product in the VesselGrade lineup. — https://boaterman.com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AutoDealerPro.io · </w:t>
      </w:r>
      <w:r>
        <w:rPr>
          <w:rFonts w:ascii="Calibri" w:hAnsi="Calibri" w:eastAsia="Calibri"/>
          <w:b w:val="0"/>
          <w:i w:val="0"/>
          <w:sz w:val="17"/>
        </w:rPr>
        <w:t>Active · αAgentic — Agentic SaaS for dealerships: operations, workflows, automation. — https://autodealerpro.io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ExoticAutoDealer.pro · </w:t>
      </w:r>
      <w:r>
        <w:rPr>
          <w:rFonts w:ascii="Calibri" w:hAnsi="Calibri" w:eastAsia="Calibri"/>
          <w:b w:val="0"/>
          <w:i w:val="0"/>
          <w:sz w:val="17"/>
        </w:rPr>
        <w:t>Active · αAgentic — Virtual dealership showroom experience. — https://exoticautodealer.pro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HollywoodKayak.com · </w:t>
      </w:r>
      <w:r>
        <w:rPr>
          <w:rFonts w:ascii="Calibri" w:hAnsi="Calibri" w:eastAsia="Calibri"/>
          <w:b w:val="0"/>
          <w:i w:val="0"/>
          <w:sz w:val="17"/>
        </w:rPr>
        <w:t>2025–Present — Mobile-first kayak rental and local experience booking platform. — https://hollywoodkayak.com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DOITFLORIDA.com · </w:t>
      </w:r>
      <w:r>
        <w:rPr>
          <w:rFonts w:ascii="Calibri" w:hAnsi="Calibri" w:eastAsia="Calibri"/>
          <w:b w:val="0"/>
          <w:i w:val="0"/>
          <w:sz w:val="17"/>
        </w:rPr>
        <w:t>2025–Present · Do IT Florida — South Florida tech studio: custom platforms, enterprise software, AI automation for SMBs. — https://doitflorida.com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Hallandale.io · </w:t>
      </w:r>
      <w:r>
        <w:rPr>
          <w:rFonts w:ascii="Calibri" w:hAnsi="Calibri" w:eastAsia="Calibri"/>
          <w:b w:val="0"/>
          <w:i w:val="0"/>
          <w:sz w:val="17"/>
        </w:rPr>
        <w:t>2025–Present · αAgentic — Source-tracked civic information portal for Hallandale Beach, FL. — https://hallandale.io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MovingPro.io · </w:t>
      </w:r>
      <w:r>
        <w:rPr>
          <w:rFonts w:ascii="Calibri" w:hAnsi="Calibri" w:eastAsia="Calibri"/>
          <w:b w:val="0"/>
          <w:i w:val="0"/>
          <w:sz w:val="17"/>
        </w:rPr>
        <w:t>Oct 2023–Present — Automotive transportation ops: quotes, orders, clients, office-to-customer communication. — https://movingpro.io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BuiltStrong.pro · </w:t>
      </w:r>
      <w:r>
        <w:rPr>
          <w:rFonts w:ascii="Calibri" w:hAnsi="Calibri" w:eastAsia="Calibri"/>
          <w:b w:val="0"/>
          <w:i w:val="0"/>
          <w:sz w:val="17"/>
        </w:rPr>
        <w:t>Active · αAgentic — Conversion platform for professional services: lead gen, intake, CRM-ready automation. — https://builtstrong.pro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Liq.Studio · </w:t>
      </w:r>
      <w:r>
        <w:rPr>
          <w:rFonts w:ascii="Calibri" w:hAnsi="Calibri" w:eastAsia="Calibri"/>
          <w:b w:val="0"/>
          <w:i w:val="0"/>
          <w:sz w:val="17"/>
        </w:rPr>
        <w:t>Active · αAgentic — Product design &amp; experience studio: design systems, SaaS UX, WebGL, launch prototypes. — https://liq.studio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MiamiTV.pro · </w:t>
      </w:r>
      <w:r>
        <w:rPr>
          <w:rFonts w:ascii="Calibri" w:hAnsi="Calibri" w:eastAsia="Calibri"/>
          <w:b w:val="0"/>
          <w:i w:val="0"/>
          <w:sz w:val="17"/>
        </w:rPr>
        <w:t>Active · αAgentic — Media &amp; streaming platform concept for Miami programming and branded experiences. — https://miamitv.pro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VoiceChart.io · </w:t>
      </w:r>
      <w:r>
        <w:rPr>
          <w:rFonts w:ascii="Calibri" w:hAnsi="Calibri" w:eastAsia="Calibri"/>
          <w:b w:val="0"/>
          <w:i w:val="0"/>
          <w:sz w:val="17"/>
        </w:rPr>
        <w:t>Active · αAgentic — Voice-first clinical documentation: dictation to structured notes and chart handoff. — https://voicechart.io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PRMS — Parks Reporting &amp; Management System · </w:t>
      </w:r>
      <w:r>
        <w:rPr>
          <w:rFonts w:ascii="Calibri" w:hAnsi="Calibri" w:eastAsia="Calibri"/>
          <w:b w:val="0"/>
          <w:i w:val="0"/>
          <w:sz w:val="17"/>
        </w:rPr>
        <w:t>NYC Parks tenure — Enterprise reporting for managers; multi-year efficiency gains in fiscal/ops reporting. — Internal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NYCAPS Forms &amp; Applications Database · </w:t>
      </w:r>
      <w:r>
        <w:rPr>
          <w:rFonts w:ascii="Calibri" w:hAnsi="Calibri" w:eastAsia="Calibri"/>
          <w:b w:val="0"/>
          <w:i w:val="0"/>
          <w:sz w:val="17"/>
        </w:rPr>
        <w:t>Jan 2009–May 2016 · NYC Parks — Personnel employment history and job-application tracking database. — Internal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RecTS — Swim for Life Tracking · </w:t>
      </w:r>
      <w:r>
        <w:rPr>
          <w:rFonts w:ascii="Calibri" w:hAnsi="Calibri" w:eastAsia="Calibri"/>
          <w:b w:val="0"/>
          <w:i w:val="0"/>
          <w:sz w:val="17"/>
        </w:rPr>
        <w:t>Mar 2010–May 2016 · NYC Parks — DOE collaboration: schools, attendance, public program operations across five boroughs. — Internal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Workforce &amp; Staffing Model · </w:t>
      </w:r>
      <w:r>
        <w:rPr>
          <w:rFonts w:ascii="Calibri" w:hAnsi="Calibri" w:eastAsia="Calibri"/>
          <w:b w:val="0"/>
          <w:i w:val="0"/>
          <w:sz w:val="17"/>
        </w:rPr>
        <w:t>May 2013–May 2016 · NYC Parks — VBA staffing/cost model (200+ inputs); GIS and Asset Management integration. — Internal</w:t>
      </w:r>
    </w:p>
    <w:p>
      <w:pPr>
        <w:pStyle w:val="ListBullet"/>
        <w:spacing w:before="0" w:after="20"/>
        <w:ind w:left="259"/>
      </w:pPr>
      <w:r>
        <w:rPr>
          <w:rFonts w:ascii="Calibri" w:hAnsi="Calibri" w:eastAsia="Calibri"/>
          <w:b/>
          <w:i w:val="0"/>
          <w:sz w:val="17"/>
        </w:rPr>
        <w:t xml:space="preserve">Container Loading / Shipping / Export Tracking · </w:t>
      </w:r>
      <w:r>
        <w:rPr>
          <w:rFonts w:ascii="Calibri" w:hAnsi="Calibri" w:eastAsia="Calibri"/>
          <w:b w:val="0"/>
          <w:i w:val="0"/>
          <w:sz w:val="17"/>
        </w:rPr>
        <w:t>Aug 2011–May 2012 — Logistics software for costs, shipments, orders, and clientele. — Internal</w:t>
      </w:r>
    </w:p>
    <w:p>
      <w:pPr>
        <w:spacing w:before="180" w:after="60"/>
        <w:pBdr>
          <w:bottom w:val="single" w:sz="12" w:space="1" w:color="1A1A2E"/>
        </w:pBdr>
      </w:pPr>
      <w:r>
        <w:rPr>
          <w:rFonts w:ascii="Calibri" w:hAnsi="Calibri" w:eastAsia="Calibri"/>
          <w:b/>
          <w:i w:val="0"/>
          <w:color w:val="1A1A2E"/>
          <w:sz w:val="21"/>
        </w:rPr>
        <w:t>SKILLS</w:t>
      </w:r>
    </w:p>
    <w:p>
      <w:pPr>
        <w:spacing w:before="20" w:after="60"/>
      </w:pPr>
      <w:r>
        <w:rPr>
          <w:rFonts w:ascii="Calibri" w:hAnsi="Calibri" w:eastAsia="Calibri"/>
          <w:b w:val="0"/>
          <w:i w:val="0"/>
          <w:sz w:val="18"/>
        </w:rPr>
        <w:t>Skills aligned to professional profile (Indeed). Includes core technical, architecture, AI, PM, and domain skills.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Core / technical</w:t>
      </w:r>
    </w:p>
    <w:p>
      <w:pPr>
        <w:spacing w:after="80"/>
      </w:pPr>
      <w:r>
        <w:rPr>
          <w:rFonts w:ascii="Calibri" w:hAnsi="Calibri" w:eastAsia="Calibri"/>
          <w:b w:val="0"/>
          <w:i w:val="0"/>
          <w:sz w:val="17"/>
        </w:rPr>
        <w:t>HRIS · JavaScript · Project Management Institute Certification · Workday · Python · SDLC · Node.js · System architecture · Leadership · PHP · RBAC · PeopleSoft · UX · Payroll · Scrum · User acceptance testing · APIs · ADP · AI · React · Master's degree · SaaS · SQL · ERP systems</w:t>
      </w:r>
    </w:p>
    <w:p>
      <w:pPr>
        <w:spacing w:before="100" w:after="40"/>
      </w:pPr>
      <w:r>
        <w:rPr>
          <w:rFonts w:ascii="Calibri" w:hAnsi="Calibri" w:eastAsia="Calibri"/>
          <w:b/>
          <w:i w:val="0"/>
          <w:color w:val="323246"/>
          <w:sz w:val="19"/>
        </w:rPr>
        <w:t>Project management, leadership &amp; tools</w:t>
      </w:r>
    </w:p>
    <w:p>
      <w:pPr>
        <w:spacing w:after="40"/>
      </w:pPr>
      <w:r>
        <w:rPr>
          <w:rFonts w:ascii="Calibri" w:hAnsi="Calibri" w:eastAsia="Calibri"/>
          <w:b w:val="0"/>
          <w:i w:val="0"/>
          <w:sz w:val="17"/>
        </w:rPr>
        <w:t>Accounting and finance experience · Compliance reporting · Project stakeholder communication · Project monitoring · Contract management · Managing business operations budgets — Largest business operations budget managed (More than $1M) · Microsoft PowerPoint · Schedule management · Project integration management · Productivity software · Technical writing · Stakeholder analysis · Stakeholder expectation management · Resource allocation (project management tasks) · Project management — Project management experience (16–20 years) · Consulting firm experience · Contracts · Product development project management · Procurement management · Scope management · Project final report preparation · Stakeholder management · Project scheduling · Program management · Regular stakeholder meetings · Event planning project management · Earned value management · Wrike · ServiceNow · Senior leadership · Project management software · Stakeholder feedback mechanisms · Basecamp · Zoom · Project leadership · Conflict resolution · Excel data analysis · Asana · Microsoft Project · Technical documentation · Project reporting · Project management in non-profit sector · Project management in government · Project management in finance · monday.com · Post-project review · Smartsheet · Hybrid methodology · Airtable · Cost accounting · Managing business operations teams — Largest business operations team managed (11–20 members) · Project management in retail · Project communication management · Project risk management · Achieving project delivery timelines — Shortest project delivery timeline achieved (3–6 months) · Technical project &amp; program manager supervisory experience · Budget reports · Google Meet · Cost management · Project file archiving · Project team debriefing · Variance analysis · Project dashboards · Stakeholder engagement · Microsoft Word · Notion · Project task coordination · Project quality assurance reporting · Project resource allocation reporting · Agentic AI · LLM workflows · Solution architecture · Business analysis · Requirements engineering · UAT · API integration · Cloud / VPS deployment · Next.js · Full-stack product development · Design systems · Process automation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